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02738" w14:textId="77777777" w:rsidR="00472894" w:rsidRPr="00C41508" w:rsidRDefault="00472894" w:rsidP="00472894">
      <w:pPr>
        <w:tabs>
          <w:tab w:val="left" w:pos="574"/>
          <w:tab w:val="left" w:pos="735"/>
        </w:tabs>
        <w:autoSpaceDE w:val="0"/>
        <w:autoSpaceDN w:val="0"/>
        <w:adjustRightInd w:val="0"/>
        <w:spacing w:line="360" w:lineRule="auto"/>
        <w:ind w:left="532" w:hanging="532"/>
        <w:rPr>
          <w:rFonts w:eastAsia="仿宋" w:cs="楷体_GB2312"/>
          <w:sz w:val="24"/>
          <w:lang w:val="zh-CN"/>
        </w:rPr>
      </w:pPr>
      <w:r w:rsidRPr="00C41508">
        <w:rPr>
          <w:rFonts w:eastAsia="仿宋" w:cs="楷体_GB2312" w:hint="eastAsia"/>
          <w:sz w:val="24"/>
          <w:lang w:val="zh-CN"/>
        </w:rPr>
        <w:t>附件：特别告知</w:t>
      </w:r>
    </w:p>
    <w:p w14:paraId="4B4D740C" w14:textId="77777777" w:rsidR="00472894" w:rsidRPr="00C41508" w:rsidRDefault="00472894" w:rsidP="00472894">
      <w:pPr>
        <w:spacing w:line="360" w:lineRule="auto"/>
        <w:jc w:val="center"/>
        <w:rPr>
          <w:rFonts w:ascii="华文中宋" w:eastAsia="华文中宋" w:hAnsi="华文中宋" w:cs="等线"/>
          <w:b/>
          <w:bCs/>
          <w:sz w:val="24"/>
        </w:rPr>
      </w:pPr>
      <w:r w:rsidRPr="00C41508">
        <w:rPr>
          <w:rFonts w:ascii="华文中宋" w:eastAsia="华文中宋" w:hAnsi="华文中宋" w:cs="等线" w:hint="eastAsia"/>
          <w:b/>
          <w:bCs/>
          <w:sz w:val="24"/>
        </w:rPr>
        <w:t>网上发售电子版招标文件</w:t>
      </w:r>
    </w:p>
    <w:p w14:paraId="7569CEFE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</w:p>
    <w:p w14:paraId="7736CFEB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各潜在</w:t>
      </w:r>
      <w:r w:rsidRPr="00C41508">
        <w:rPr>
          <w:rFonts w:ascii="仿宋" w:eastAsia="仿宋" w:hAnsi="仿宋" w:cs="楷体_GB2312"/>
          <w:iCs/>
          <w:sz w:val="24"/>
        </w:rPr>
        <w:t>供应商</w:t>
      </w:r>
      <w:r w:rsidRPr="00C41508">
        <w:rPr>
          <w:rFonts w:ascii="仿宋" w:eastAsia="仿宋" w:hAnsi="仿宋" w:cs="楷体_GB2312" w:hint="eastAsia"/>
          <w:iCs/>
          <w:sz w:val="24"/>
        </w:rPr>
        <w:t>：</w:t>
      </w:r>
    </w:p>
    <w:p w14:paraId="0CD36F13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本项目接受网上发售、下载电子版招标(采购)文件/资格</w:t>
      </w:r>
      <w:r w:rsidRPr="00C41508">
        <w:rPr>
          <w:rFonts w:ascii="仿宋" w:eastAsia="仿宋" w:hAnsi="仿宋" w:cs="楷体_GB2312"/>
          <w:iCs/>
          <w:sz w:val="24"/>
        </w:rPr>
        <w:t>审查文件</w:t>
      </w:r>
      <w:r w:rsidRPr="00C41508">
        <w:rPr>
          <w:rFonts w:ascii="仿宋" w:eastAsia="仿宋" w:hAnsi="仿宋" w:cs="楷体_GB2312" w:hint="eastAsia"/>
          <w:iCs/>
          <w:sz w:val="24"/>
        </w:rPr>
        <w:t>（下</w:t>
      </w:r>
      <w:r w:rsidRPr="00C41508">
        <w:rPr>
          <w:rFonts w:ascii="仿宋" w:eastAsia="仿宋" w:hAnsi="仿宋" w:cs="楷体_GB2312"/>
          <w:iCs/>
          <w:sz w:val="24"/>
        </w:rPr>
        <w:t>简称“</w:t>
      </w:r>
      <w:r w:rsidRPr="00C41508">
        <w:rPr>
          <w:rFonts w:ascii="仿宋" w:eastAsia="仿宋" w:hAnsi="仿宋" w:cs="楷体_GB2312" w:hint="eastAsia"/>
          <w:iCs/>
          <w:sz w:val="24"/>
        </w:rPr>
        <w:t>标书</w:t>
      </w:r>
      <w:r w:rsidRPr="00C41508">
        <w:rPr>
          <w:rFonts w:ascii="仿宋" w:eastAsia="仿宋" w:hAnsi="仿宋" w:cs="楷体_GB2312"/>
          <w:iCs/>
          <w:sz w:val="24"/>
        </w:rPr>
        <w:t>”</w:t>
      </w:r>
      <w:r w:rsidRPr="00C41508">
        <w:rPr>
          <w:rFonts w:ascii="仿宋" w:eastAsia="仿宋" w:hAnsi="仿宋" w:cs="楷体_GB2312" w:hint="eastAsia"/>
          <w:iCs/>
          <w:sz w:val="24"/>
        </w:rPr>
        <w:t>），现将有关注意事项</w:t>
      </w:r>
      <w:r w:rsidRPr="00C41508">
        <w:rPr>
          <w:rFonts w:ascii="仿宋" w:eastAsia="仿宋" w:hAnsi="仿宋" w:cs="楷体_GB2312"/>
          <w:iCs/>
          <w:sz w:val="24"/>
        </w:rPr>
        <w:t>特别告知如下</w:t>
      </w:r>
      <w:r w:rsidRPr="00C41508">
        <w:rPr>
          <w:rFonts w:ascii="仿宋" w:eastAsia="仿宋" w:hAnsi="仿宋" w:cs="楷体_GB2312" w:hint="eastAsia"/>
          <w:iCs/>
          <w:sz w:val="24"/>
        </w:rPr>
        <w:t>：</w:t>
      </w:r>
    </w:p>
    <w:p w14:paraId="2658D364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（一）网上注册：凡有意在线获取电子版标书的潜在供应商，请务必在本项目电子版标书发售截止时间前，登录</w:t>
      </w:r>
      <w:r w:rsidRPr="00C41508">
        <w:rPr>
          <w:rFonts w:ascii="仿宋" w:eastAsia="仿宋" w:hAnsi="仿宋" w:cs="楷体_GB2312" w:hint="eastAsia"/>
          <w:b/>
          <w:bCs/>
          <w:iCs/>
          <w:sz w:val="24"/>
          <w:u w:val="single"/>
        </w:rPr>
        <w:t>中</w:t>
      </w:r>
      <w:proofErr w:type="gramStart"/>
      <w:r w:rsidRPr="00C41508">
        <w:rPr>
          <w:rFonts w:ascii="仿宋" w:eastAsia="仿宋" w:hAnsi="仿宋" w:cs="楷体_GB2312" w:hint="eastAsia"/>
          <w:b/>
          <w:bCs/>
          <w:iCs/>
          <w:sz w:val="24"/>
          <w:u w:val="single"/>
        </w:rPr>
        <w:t>招联合</w:t>
      </w:r>
      <w:proofErr w:type="gramEnd"/>
      <w:r w:rsidRPr="00C41508">
        <w:rPr>
          <w:rFonts w:ascii="仿宋" w:eastAsia="仿宋" w:hAnsi="仿宋" w:cs="楷体_GB2312" w:hint="eastAsia"/>
          <w:b/>
          <w:bCs/>
          <w:iCs/>
          <w:sz w:val="24"/>
          <w:u w:val="single"/>
        </w:rPr>
        <w:t>招标采购平台（http://www.365trade.com.cn</w:t>
      </w:r>
      <w:r w:rsidRPr="00C41508">
        <w:rPr>
          <w:rFonts w:ascii="仿宋" w:eastAsia="仿宋" w:hAnsi="仿宋" w:cs="楷体_GB2312" w:hint="eastAsia"/>
          <w:iCs/>
          <w:sz w:val="24"/>
        </w:rPr>
        <w:t>；以下简称“交易平台”）进行免费注册。潜在供应商参与不同项目的经办人可注册多个不同账户。交易平台会对供应</w:t>
      </w:r>
      <w:proofErr w:type="gramStart"/>
      <w:r w:rsidRPr="00C41508">
        <w:rPr>
          <w:rFonts w:ascii="仿宋" w:eastAsia="仿宋" w:hAnsi="仿宋" w:cs="楷体_GB2312" w:hint="eastAsia"/>
          <w:iCs/>
          <w:sz w:val="24"/>
        </w:rPr>
        <w:t>商注册</w:t>
      </w:r>
      <w:proofErr w:type="gramEnd"/>
      <w:r w:rsidRPr="00C41508">
        <w:rPr>
          <w:rFonts w:ascii="仿宋" w:eastAsia="仿宋" w:hAnsi="仿宋" w:cs="楷体_GB2312" w:hint="eastAsia"/>
          <w:iCs/>
          <w:sz w:val="24"/>
        </w:rPr>
        <w:t>信息与其提供证件信息进行一致性审核。</w:t>
      </w:r>
    </w:p>
    <w:p w14:paraId="38B2729A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（二）标书下载：经办人凭注册时的用户名、密码验证身份登录、上传《招标（采购）公告》要求的报名资料（如有）、购买并下载电子标书。逾期将无法购买标书。</w:t>
      </w:r>
    </w:p>
    <w:p w14:paraId="30E35E87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（三）电子版标书不缴纳其他的服务费用。</w:t>
      </w:r>
    </w:p>
    <w:p w14:paraId="1DAE400E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（四）潜在供应商成功下载电子版标书后，</w:t>
      </w:r>
      <w:proofErr w:type="gramStart"/>
      <w:r w:rsidRPr="00C41508">
        <w:rPr>
          <w:rFonts w:ascii="仿宋" w:eastAsia="仿宋" w:hAnsi="仿宋" w:cs="楷体_GB2312" w:hint="eastAsia"/>
          <w:iCs/>
          <w:sz w:val="24"/>
        </w:rPr>
        <w:t>标书款</w:t>
      </w:r>
      <w:proofErr w:type="gramEnd"/>
      <w:r w:rsidRPr="00C41508">
        <w:rPr>
          <w:rFonts w:ascii="仿宋" w:eastAsia="仿宋" w:hAnsi="仿宋" w:cs="楷体_GB2312" w:hint="eastAsia"/>
          <w:iCs/>
          <w:sz w:val="24"/>
        </w:rPr>
        <w:t>发票、纸质标书可与中</w:t>
      </w:r>
      <w:proofErr w:type="gramStart"/>
      <w:r w:rsidRPr="00C41508">
        <w:rPr>
          <w:rFonts w:ascii="仿宋" w:eastAsia="仿宋" w:hAnsi="仿宋" w:cs="楷体_GB2312" w:hint="eastAsia"/>
          <w:iCs/>
          <w:sz w:val="24"/>
        </w:rPr>
        <w:t>招国际</w:t>
      </w:r>
      <w:proofErr w:type="gramEnd"/>
      <w:r w:rsidRPr="00C41508">
        <w:rPr>
          <w:rFonts w:ascii="仿宋" w:eastAsia="仿宋" w:hAnsi="仿宋" w:cs="楷体_GB2312" w:hint="eastAsia"/>
          <w:iCs/>
          <w:sz w:val="24"/>
        </w:rPr>
        <w:t>招标有限公司本项目联系人确定领取方式。</w:t>
      </w:r>
    </w:p>
    <w:p w14:paraId="40DC18DA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（五）其它事项</w:t>
      </w:r>
    </w:p>
    <w:p w14:paraId="56B22CC6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iCs/>
          <w:sz w:val="24"/>
        </w:rPr>
      </w:pPr>
      <w:r w:rsidRPr="00C41508">
        <w:rPr>
          <w:rFonts w:ascii="仿宋" w:eastAsia="仿宋" w:hAnsi="仿宋" w:cs="楷体_GB2312" w:hint="eastAsia"/>
          <w:iCs/>
          <w:sz w:val="24"/>
        </w:rPr>
        <w:t>如遇平台操作问题，可拨打交易平台统一服务热线：010-86397110，热线服务时间为工作日上午09:00-12:00下午13:00-17:30。</w:t>
      </w:r>
    </w:p>
    <w:p w14:paraId="0C6C9002" w14:textId="77777777" w:rsidR="00472894" w:rsidRPr="00C41508" w:rsidRDefault="00472894" w:rsidP="00472894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仿宋" w:eastAsia="仿宋" w:hAnsi="仿宋" w:cs="楷体_GB2312"/>
          <w:sz w:val="24"/>
        </w:rPr>
      </w:pPr>
    </w:p>
    <w:p w14:paraId="27FC351C" w14:textId="77777777" w:rsidR="00472894" w:rsidRPr="00472894" w:rsidRDefault="00472894"/>
    <w:sectPr w:rsidR="00472894" w:rsidRPr="0047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94"/>
    <w:rsid w:val="0047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FB48"/>
  <w15:chartTrackingRefBased/>
  <w15:docId w15:val="{77294CD3-3B68-42FB-862D-5B5B8257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8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振</dc:creator>
  <cp:keywords/>
  <dc:description/>
  <cp:lastModifiedBy>李 振</cp:lastModifiedBy>
  <cp:revision>1</cp:revision>
  <dcterms:created xsi:type="dcterms:W3CDTF">2021-03-10T05:53:00Z</dcterms:created>
  <dcterms:modified xsi:type="dcterms:W3CDTF">2021-03-10T05:54:00Z</dcterms:modified>
</cp:coreProperties>
</file>